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05FF" w14:textId="002E499F" w:rsidR="001E5CB0" w:rsidRDefault="001E5CB0" w:rsidP="001E5CB0">
      <w:pPr>
        <w:spacing w:after="0" w:line="240" w:lineRule="auto"/>
        <w:jc w:val="right"/>
        <w:rPr>
          <w:b/>
          <w:bCs/>
          <w:sz w:val="40"/>
          <w:szCs w:val="40"/>
        </w:rPr>
      </w:pPr>
    </w:p>
    <w:p w14:paraId="209F49D1" w14:textId="33DE48DC" w:rsidR="00850D7C" w:rsidRPr="00647D21" w:rsidRDefault="00850D7C" w:rsidP="00647D21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2F5D5F23" w14:textId="0ACAF6F6" w:rsidR="00850D7C" w:rsidRDefault="00850D7C" w:rsidP="001E5CB0">
      <w:pPr>
        <w:spacing w:after="0" w:line="240" w:lineRule="auto"/>
        <w:jc w:val="right"/>
        <w:rPr>
          <w:b/>
          <w:bCs/>
          <w:sz w:val="40"/>
          <w:szCs w:val="40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147673" wp14:editId="369E629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00150" cy="1170940"/>
            <wp:effectExtent l="0" t="0" r="0" b="0"/>
            <wp:wrapSquare wrapText="bothSides"/>
            <wp:docPr id="654067368" name="Graphic 1" descr="B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067368" name="Graphic 654067368" descr="Bus outline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88" cy="117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7AF65" w14:textId="609FDBD4" w:rsidR="001E5CB0" w:rsidRPr="00FA3B5F" w:rsidRDefault="001E5CB0" w:rsidP="001E5CB0">
      <w:pPr>
        <w:spacing w:after="0" w:line="240" w:lineRule="auto"/>
        <w:jc w:val="right"/>
        <w:rPr>
          <w:b/>
          <w:sz w:val="48"/>
          <w:szCs w:val="48"/>
        </w:rPr>
      </w:pPr>
      <w:r w:rsidRPr="00FA3B5F">
        <w:rPr>
          <w:b/>
          <w:bCs/>
          <w:sz w:val="48"/>
          <w:szCs w:val="48"/>
        </w:rPr>
        <w:t xml:space="preserve">LOOK FOR OUR SHUTTLE BUS </w:t>
      </w:r>
      <w:r w:rsidR="00FA3B5F" w:rsidRPr="00FA3B5F">
        <w:rPr>
          <w:b/>
          <w:bCs/>
          <w:sz w:val="48"/>
          <w:szCs w:val="48"/>
        </w:rPr>
        <w:t>&amp;</w:t>
      </w:r>
      <w:r w:rsidRPr="00FA3B5F">
        <w:rPr>
          <w:b/>
          <w:bCs/>
          <w:sz w:val="48"/>
          <w:szCs w:val="48"/>
        </w:rPr>
        <w:t xml:space="preserve"> VANS </w:t>
      </w:r>
    </w:p>
    <w:p w14:paraId="7FDCE341" w14:textId="2F361354" w:rsidR="00E90948" w:rsidRPr="00FA3B5F" w:rsidRDefault="001E5CB0" w:rsidP="00FA3B5F">
      <w:pPr>
        <w:spacing w:after="0" w:line="240" w:lineRule="auto"/>
        <w:jc w:val="right"/>
        <w:rPr>
          <w:b/>
          <w:sz w:val="48"/>
          <w:szCs w:val="48"/>
        </w:rPr>
      </w:pPr>
      <w:r w:rsidRPr="00FA3B5F">
        <w:rPr>
          <w:b/>
          <w:bCs/>
          <w:sz w:val="48"/>
          <w:szCs w:val="48"/>
        </w:rPr>
        <w:t>TO MOVE BETWEEN FESTIVAL</w:t>
      </w:r>
      <w:r w:rsidR="00FA3B5F" w:rsidRPr="00FA3B5F">
        <w:rPr>
          <w:b/>
          <w:bCs/>
          <w:sz w:val="48"/>
          <w:szCs w:val="48"/>
        </w:rPr>
        <w:t xml:space="preserve"> </w:t>
      </w:r>
      <w:r w:rsidRPr="00FA3B5F">
        <w:rPr>
          <w:b/>
          <w:bCs/>
          <w:sz w:val="48"/>
          <w:szCs w:val="48"/>
        </w:rPr>
        <w:t>HUBS!</w:t>
      </w:r>
    </w:p>
    <w:p w14:paraId="30B095A5" w14:textId="77777777" w:rsidR="001E5CB0" w:rsidRDefault="001E5CB0" w:rsidP="00AB438B">
      <w:pPr>
        <w:spacing w:after="0" w:line="240" w:lineRule="auto"/>
      </w:pPr>
    </w:p>
    <w:p w14:paraId="33475210" w14:textId="77777777" w:rsidR="001E5CB0" w:rsidRDefault="001E5CB0" w:rsidP="00AB438B">
      <w:pPr>
        <w:spacing w:after="0" w:line="240" w:lineRule="auto"/>
      </w:pPr>
    </w:p>
    <w:p w14:paraId="544BAD63" w14:textId="0C857258" w:rsidR="006C0B83" w:rsidRPr="00CC70A0" w:rsidRDefault="006C0B83" w:rsidP="00E949C8">
      <w:pPr>
        <w:spacing w:after="0" w:line="240" w:lineRule="auto"/>
        <w:ind w:firstLine="720"/>
        <w:rPr>
          <w:sz w:val="28"/>
          <w:szCs w:val="28"/>
        </w:rPr>
      </w:pPr>
      <w:r w:rsidRPr="00CC70A0">
        <w:rPr>
          <w:sz w:val="28"/>
          <w:szCs w:val="28"/>
        </w:rPr>
        <w:t xml:space="preserve">Need to get from </w:t>
      </w:r>
      <w:r w:rsidR="007B28F4" w:rsidRPr="00CC70A0">
        <w:rPr>
          <w:sz w:val="28"/>
          <w:szCs w:val="28"/>
        </w:rPr>
        <w:t>The Oscar Larson Performing Arts Center</w:t>
      </w:r>
      <w:r w:rsidRPr="00CC70A0">
        <w:rPr>
          <w:sz w:val="28"/>
          <w:szCs w:val="28"/>
        </w:rPr>
        <w:t xml:space="preserve"> to </w:t>
      </w:r>
      <w:r w:rsidR="0089513A" w:rsidRPr="00CC70A0">
        <w:rPr>
          <w:sz w:val="28"/>
          <w:szCs w:val="28"/>
        </w:rPr>
        <w:t xml:space="preserve">Downtown </w:t>
      </w:r>
      <w:r w:rsidR="007B28F4" w:rsidRPr="00CC70A0">
        <w:rPr>
          <w:sz w:val="28"/>
          <w:szCs w:val="28"/>
        </w:rPr>
        <w:t>Brookings</w:t>
      </w:r>
      <w:r w:rsidRPr="00CC70A0">
        <w:rPr>
          <w:sz w:val="28"/>
          <w:szCs w:val="28"/>
        </w:rPr>
        <w:t xml:space="preserve">, or vice versa, for your next session? </w:t>
      </w:r>
      <w:r w:rsidR="005225A7" w:rsidRPr="00CC70A0">
        <w:rPr>
          <w:b/>
          <w:bCs/>
          <w:sz w:val="28"/>
          <w:szCs w:val="28"/>
        </w:rPr>
        <w:t xml:space="preserve">Take our </w:t>
      </w:r>
      <w:r w:rsidR="00A920CA" w:rsidRPr="00CC70A0">
        <w:rPr>
          <w:b/>
          <w:bCs/>
          <w:sz w:val="28"/>
          <w:szCs w:val="28"/>
          <w:u w:val="single"/>
        </w:rPr>
        <w:t>FREE</w:t>
      </w:r>
      <w:r w:rsidR="00A920CA" w:rsidRPr="00CC70A0">
        <w:rPr>
          <w:b/>
          <w:bCs/>
          <w:sz w:val="28"/>
          <w:szCs w:val="28"/>
        </w:rPr>
        <w:t xml:space="preserve"> </w:t>
      </w:r>
      <w:r w:rsidR="005225A7" w:rsidRPr="00CC70A0">
        <w:rPr>
          <w:b/>
          <w:bCs/>
          <w:sz w:val="28"/>
          <w:szCs w:val="28"/>
        </w:rPr>
        <w:t>Festival shuttle</w:t>
      </w:r>
      <w:r w:rsidR="0002438C" w:rsidRPr="00CC70A0">
        <w:rPr>
          <w:b/>
          <w:bCs/>
          <w:sz w:val="28"/>
          <w:szCs w:val="28"/>
        </w:rPr>
        <w:t>!</w:t>
      </w:r>
      <w:r w:rsidR="0002438C" w:rsidRPr="00CC70A0">
        <w:rPr>
          <w:sz w:val="28"/>
          <w:szCs w:val="28"/>
        </w:rPr>
        <w:t xml:space="preserve"> </w:t>
      </w:r>
      <w:r w:rsidR="00B465E7" w:rsidRPr="00CC70A0">
        <w:rPr>
          <w:sz w:val="28"/>
          <w:szCs w:val="28"/>
        </w:rPr>
        <w:t>A bus provided by t</w:t>
      </w:r>
      <w:r w:rsidR="0002438C" w:rsidRPr="00CC70A0">
        <w:rPr>
          <w:sz w:val="28"/>
          <w:szCs w:val="28"/>
        </w:rPr>
        <w:t>he</w:t>
      </w:r>
      <w:r w:rsidR="005225A7" w:rsidRPr="00CC70A0">
        <w:rPr>
          <w:sz w:val="28"/>
          <w:szCs w:val="28"/>
        </w:rPr>
        <w:t xml:space="preserve"> </w:t>
      </w:r>
      <w:r w:rsidR="007B28F4" w:rsidRPr="00CC70A0">
        <w:rPr>
          <w:sz w:val="28"/>
          <w:szCs w:val="28"/>
        </w:rPr>
        <w:t xml:space="preserve">Boys &amp; Girls Club </w:t>
      </w:r>
      <w:r w:rsidR="00B465E7" w:rsidRPr="00CC70A0">
        <w:rPr>
          <w:sz w:val="28"/>
          <w:szCs w:val="28"/>
        </w:rPr>
        <w:t xml:space="preserve">of </w:t>
      </w:r>
      <w:r w:rsidR="007B28F4" w:rsidRPr="00CC70A0">
        <w:rPr>
          <w:sz w:val="28"/>
          <w:szCs w:val="28"/>
        </w:rPr>
        <w:t>Brookings</w:t>
      </w:r>
      <w:r w:rsidR="00C83773" w:rsidRPr="00CC70A0">
        <w:rPr>
          <w:sz w:val="28"/>
          <w:szCs w:val="28"/>
        </w:rPr>
        <w:t xml:space="preserve"> – or, </w:t>
      </w:r>
      <w:r w:rsidR="0089513A" w:rsidRPr="00CC70A0">
        <w:rPr>
          <w:sz w:val="28"/>
          <w:szCs w:val="28"/>
        </w:rPr>
        <w:t>at times</w:t>
      </w:r>
      <w:r w:rsidR="00C83773" w:rsidRPr="00CC70A0">
        <w:rPr>
          <w:sz w:val="28"/>
          <w:szCs w:val="28"/>
        </w:rPr>
        <w:t>, vans provided by Brookings Taxi –</w:t>
      </w:r>
      <w:r w:rsidR="0002438C" w:rsidRPr="00CC70A0">
        <w:rPr>
          <w:sz w:val="28"/>
          <w:szCs w:val="28"/>
        </w:rPr>
        <w:t xml:space="preserve"> will </w:t>
      </w:r>
      <w:r w:rsidR="00681178" w:rsidRPr="00CC70A0">
        <w:rPr>
          <w:sz w:val="28"/>
          <w:szCs w:val="28"/>
        </w:rPr>
        <w:t xml:space="preserve">make scheduled runs between the two </w:t>
      </w:r>
      <w:r w:rsidR="00E726BE" w:rsidRPr="00CC70A0">
        <w:rPr>
          <w:sz w:val="28"/>
          <w:szCs w:val="28"/>
        </w:rPr>
        <w:t>Festival hubs</w:t>
      </w:r>
      <w:r w:rsidR="00681178" w:rsidRPr="00CC70A0">
        <w:rPr>
          <w:sz w:val="28"/>
          <w:szCs w:val="28"/>
        </w:rPr>
        <w:t xml:space="preserve">, stopping in </w:t>
      </w:r>
      <w:r w:rsidR="00B465E7" w:rsidRPr="00CC70A0">
        <w:rPr>
          <w:sz w:val="28"/>
          <w:szCs w:val="28"/>
        </w:rPr>
        <w:t xml:space="preserve">the circular </w:t>
      </w:r>
      <w:proofErr w:type="gramStart"/>
      <w:r w:rsidR="00B465E7" w:rsidRPr="00CC70A0">
        <w:rPr>
          <w:sz w:val="28"/>
          <w:szCs w:val="28"/>
        </w:rPr>
        <w:t>drive in</w:t>
      </w:r>
      <w:proofErr w:type="gramEnd"/>
      <w:r w:rsidR="00B465E7" w:rsidRPr="00CC70A0">
        <w:rPr>
          <w:sz w:val="28"/>
          <w:szCs w:val="28"/>
        </w:rPr>
        <w:t xml:space="preserve"> front of </w:t>
      </w:r>
      <w:r w:rsidR="00C41CF3" w:rsidRPr="00CC70A0">
        <w:rPr>
          <w:sz w:val="28"/>
          <w:szCs w:val="28"/>
        </w:rPr>
        <w:t>The Oscar Larson Performing Arts Center’s</w:t>
      </w:r>
      <w:r w:rsidR="0049254B" w:rsidRPr="00CC70A0">
        <w:rPr>
          <w:sz w:val="28"/>
          <w:szCs w:val="28"/>
        </w:rPr>
        <w:t xml:space="preserve"> main (southeast) entrance </w:t>
      </w:r>
      <w:r w:rsidR="00CB2CD4" w:rsidRPr="00CC70A0">
        <w:rPr>
          <w:sz w:val="28"/>
          <w:szCs w:val="28"/>
        </w:rPr>
        <w:t xml:space="preserve">and in front of </w:t>
      </w:r>
      <w:r w:rsidR="00C41CF3" w:rsidRPr="00CC70A0">
        <w:rPr>
          <w:sz w:val="28"/>
          <w:szCs w:val="28"/>
        </w:rPr>
        <w:t xml:space="preserve">the </w:t>
      </w:r>
      <w:r w:rsidR="0049254B" w:rsidRPr="00CC70A0">
        <w:rPr>
          <w:sz w:val="28"/>
          <w:szCs w:val="28"/>
        </w:rPr>
        <w:t>Children’s Museum</w:t>
      </w:r>
      <w:r w:rsidR="00CB2CD4" w:rsidRPr="00CC70A0">
        <w:rPr>
          <w:sz w:val="28"/>
          <w:szCs w:val="28"/>
        </w:rPr>
        <w:t xml:space="preserve"> </w:t>
      </w:r>
      <w:r w:rsidR="00C41CF3" w:rsidRPr="00CC70A0">
        <w:rPr>
          <w:sz w:val="28"/>
          <w:szCs w:val="28"/>
        </w:rPr>
        <w:t xml:space="preserve">of South Dakota’s </w:t>
      </w:r>
      <w:r w:rsidR="00C83773" w:rsidRPr="00CC70A0">
        <w:rPr>
          <w:sz w:val="28"/>
          <w:szCs w:val="28"/>
        </w:rPr>
        <w:t xml:space="preserve">main </w:t>
      </w:r>
      <w:r w:rsidR="00CB2CD4" w:rsidRPr="00CC70A0">
        <w:rPr>
          <w:sz w:val="28"/>
          <w:szCs w:val="28"/>
        </w:rPr>
        <w:t>entrance</w:t>
      </w:r>
      <w:r w:rsidR="003D4CA9" w:rsidRPr="00CC70A0">
        <w:rPr>
          <w:sz w:val="28"/>
          <w:szCs w:val="28"/>
        </w:rPr>
        <w:t xml:space="preserve">, </w:t>
      </w:r>
      <w:r w:rsidR="00CB2CD4" w:rsidRPr="00CC70A0">
        <w:rPr>
          <w:sz w:val="28"/>
          <w:szCs w:val="28"/>
        </w:rPr>
        <w:t xml:space="preserve">within </w:t>
      </w:r>
      <w:r w:rsidR="007835B0" w:rsidRPr="00CC70A0">
        <w:rPr>
          <w:sz w:val="28"/>
          <w:szCs w:val="28"/>
        </w:rPr>
        <w:t>easy walking distance of the Brookings Arts Council and Brookings Public Library</w:t>
      </w:r>
      <w:r w:rsidR="00CB2CD4" w:rsidRPr="00CC70A0">
        <w:rPr>
          <w:sz w:val="28"/>
          <w:szCs w:val="28"/>
        </w:rPr>
        <w:t xml:space="preserve">. </w:t>
      </w:r>
      <w:r w:rsidR="002C2757" w:rsidRPr="00CC70A0">
        <w:rPr>
          <w:sz w:val="28"/>
          <w:szCs w:val="28"/>
        </w:rPr>
        <w:t xml:space="preserve">Park </w:t>
      </w:r>
      <w:r w:rsidR="006651DF">
        <w:rPr>
          <w:sz w:val="28"/>
          <w:szCs w:val="28"/>
        </w:rPr>
        <w:t>in the large lot to the east of</w:t>
      </w:r>
      <w:r w:rsidR="002C2757" w:rsidRPr="00CC70A0">
        <w:rPr>
          <w:sz w:val="28"/>
          <w:szCs w:val="28"/>
        </w:rPr>
        <w:t xml:space="preserve"> The Oscar or </w:t>
      </w:r>
      <w:r w:rsidR="006651DF">
        <w:rPr>
          <w:sz w:val="28"/>
          <w:szCs w:val="28"/>
        </w:rPr>
        <w:t xml:space="preserve">in one of the </w:t>
      </w:r>
      <w:r w:rsidR="00B17B8E">
        <w:rPr>
          <w:sz w:val="28"/>
          <w:szCs w:val="28"/>
        </w:rPr>
        <w:t xml:space="preserve">public lots </w:t>
      </w:r>
      <w:r w:rsidR="002C2757" w:rsidRPr="00CC70A0">
        <w:rPr>
          <w:sz w:val="28"/>
          <w:szCs w:val="28"/>
        </w:rPr>
        <w:t>Downtown, and we’ll get you where you need to go!</w:t>
      </w:r>
    </w:p>
    <w:p w14:paraId="3654D205" w14:textId="77777777" w:rsidR="00C83773" w:rsidRDefault="00C83773" w:rsidP="00C83773">
      <w:pPr>
        <w:spacing w:after="0" w:line="240" w:lineRule="auto"/>
      </w:pPr>
    </w:p>
    <w:p w14:paraId="28B05574" w14:textId="77777777" w:rsidR="002C2757" w:rsidRDefault="002C2757" w:rsidP="00C83773">
      <w:pPr>
        <w:spacing w:after="0" w:line="240" w:lineRule="auto"/>
      </w:pPr>
    </w:p>
    <w:p w14:paraId="0D750820" w14:textId="69D64276" w:rsidR="005B4CA3" w:rsidRDefault="00993C99" w:rsidP="00C83773">
      <w:pPr>
        <w:spacing w:after="0" w:line="240" w:lineRule="auto"/>
      </w:pPr>
      <w:r>
        <w:rPr>
          <w:noProof/>
        </w:rPr>
        <w:drawing>
          <wp:inline distT="0" distB="0" distL="0" distR="0" wp14:anchorId="5BC09656" wp14:editId="729BBB1B">
            <wp:extent cx="6309360" cy="4855845"/>
            <wp:effectExtent l="0" t="0" r="0" b="1905"/>
            <wp:docPr id="148046562" name="Picture 1" descr="A table with time and da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6562" name="Picture 1" descr="A table with time and date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85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89F4A" w14:textId="7D18FBD5" w:rsidR="006C0B83" w:rsidRDefault="006C0B83" w:rsidP="009E2B19">
      <w:pPr>
        <w:spacing w:after="0" w:line="240" w:lineRule="auto"/>
        <w:rPr>
          <w:b/>
          <w:bCs/>
          <w:u w:val="single"/>
        </w:rPr>
      </w:pPr>
    </w:p>
    <w:p w14:paraId="0230A434" w14:textId="5A22EAF1" w:rsidR="009E542A" w:rsidRDefault="009E542A" w:rsidP="009E2B19">
      <w:pPr>
        <w:spacing w:after="0" w:line="240" w:lineRule="auto"/>
        <w:ind w:left="720" w:hanging="720"/>
        <w:jc w:val="center"/>
      </w:pPr>
    </w:p>
    <w:p w14:paraId="02A5276C" w14:textId="64BA03C7" w:rsidR="00122BD0" w:rsidRPr="00EB148F" w:rsidRDefault="00122BD0" w:rsidP="00EB148F">
      <w:pPr>
        <w:spacing w:after="0" w:line="240" w:lineRule="auto"/>
      </w:pPr>
    </w:p>
    <w:sectPr w:rsidR="00122BD0" w:rsidRPr="00EB148F" w:rsidSect="009E542A">
      <w:pgSz w:w="12240" w:h="15840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0029"/>
    <w:multiLevelType w:val="hybridMultilevel"/>
    <w:tmpl w:val="A40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66E46"/>
    <w:multiLevelType w:val="hybridMultilevel"/>
    <w:tmpl w:val="70EA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65D1"/>
    <w:multiLevelType w:val="hybridMultilevel"/>
    <w:tmpl w:val="E740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887272">
    <w:abstractNumId w:val="2"/>
  </w:num>
  <w:num w:numId="2" w16cid:durableId="224489144">
    <w:abstractNumId w:val="0"/>
  </w:num>
  <w:num w:numId="3" w16cid:durableId="1666475988">
    <w:abstractNumId w:val="2"/>
  </w:num>
  <w:num w:numId="4" w16cid:durableId="1782072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F3"/>
    <w:rsid w:val="00001DF9"/>
    <w:rsid w:val="0002438C"/>
    <w:rsid w:val="00026E32"/>
    <w:rsid w:val="0011778C"/>
    <w:rsid w:val="00122BD0"/>
    <w:rsid w:val="00142EB2"/>
    <w:rsid w:val="00165486"/>
    <w:rsid w:val="001A2795"/>
    <w:rsid w:val="001E5CB0"/>
    <w:rsid w:val="00207B04"/>
    <w:rsid w:val="00265822"/>
    <w:rsid w:val="00271C97"/>
    <w:rsid w:val="002A5279"/>
    <w:rsid w:val="002A534C"/>
    <w:rsid w:val="002C2757"/>
    <w:rsid w:val="00337F60"/>
    <w:rsid w:val="00371210"/>
    <w:rsid w:val="003D4CA9"/>
    <w:rsid w:val="00402DB0"/>
    <w:rsid w:val="0043510B"/>
    <w:rsid w:val="0044539B"/>
    <w:rsid w:val="00473004"/>
    <w:rsid w:val="0049254B"/>
    <w:rsid w:val="004F5665"/>
    <w:rsid w:val="0051766E"/>
    <w:rsid w:val="005225A7"/>
    <w:rsid w:val="005B4CA3"/>
    <w:rsid w:val="00611B9D"/>
    <w:rsid w:val="00641504"/>
    <w:rsid w:val="00647D21"/>
    <w:rsid w:val="006651DF"/>
    <w:rsid w:val="00666438"/>
    <w:rsid w:val="00681178"/>
    <w:rsid w:val="00691977"/>
    <w:rsid w:val="00695C00"/>
    <w:rsid w:val="006B0296"/>
    <w:rsid w:val="006C0B83"/>
    <w:rsid w:val="006C0E47"/>
    <w:rsid w:val="007645B7"/>
    <w:rsid w:val="007835B0"/>
    <w:rsid w:val="00791EBB"/>
    <w:rsid w:val="007B28F4"/>
    <w:rsid w:val="007B5834"/>
    <w:rsid w:val="007E10B2"/>
    <w:rsid w:val="008025A0"/>
    <w:rsid w:val="00814551"/>
    <w:rsid w:val="00850D7C"/>
    <w:rsid w:val="00853351"/>
    <w:rsid w:val="00871AF4"/>
    <w:rsid w:val="0087678A"/>
    <w:rsid w:val="00892CE0"/>
    <w:rsid w:val="0089513A"/>
    <w:rsid w:val="008D2BFA"/>
    <w:rsid w:val="00902352"/>
    <w:rsid w:val="00917775"/>
    <w:rsid w:val="00917EA9"/>
    <w:rsid w:val="00944A4F"/>
    <w:rsid w:val="00993C99"/>
    <w:rsid w:val="009B64FF"/>
    <w:rsid w:val="009B7454"/>
    <w:rsid w:val="009E2B19"/>
    <w:rsid w:val="009E542A"/>
    <w:rsid w:val="00A261CF"/>
    <w:rsid w:val="00A715C9"/>
    <w:rsid w:val="00A749F3"/>
    <w:rsid w:val="00A8232C"/>
    <w:rsid w:val="00A920CA"/>
    <w:rsid w:val="00AB438B"/>
    <w:rsid w:val="00AE6D58"/>
    <w:rsid w:val="00B0788D"/>
    <w:rsid w:val="00B152B0"/>
    <w:rsid w:val="00B17B8E"/>
    <w:rsid w:val="00B465E7"/>
    <w:rsid w:val="00B60F37"/>
    <w:rsid w:val="00B93E4E"/>
    <w:rsid w:val="00BC3F2B"/>
    <w:rsid w:val="00BF235E"/>
    <w:rsid w:val="00C0178E"/>
    <w:rsid w:val="00C34588"/>
    <w:rsid w:val="00C41CF3"/>
    <w:rsid w:val="00C7108F"/>
    <w:rsid w:val="00C83773"/>
    <w:rsid w:val="00CA577C"/>
    <w:rsid w:val="00CB2CD4"/>
    <w:rsid w:val="00CC70A0"/>
    <w:rsid w:val="00E65E5E"/>
    <w:rsid w:val="00E66600"/>
    <w:rsid w:val="00E726BE"/>
    <w:rsid w:val="00E83D5F"/>
    <w:rsid w:val="00E90948"/>
    <w:rsid w:val="00E949C8"/>
    <w:rsid w:val="00E962B0"/>
    <w:rsid w:val="00EB148F"/>
    <w:rsid w:val="00F94840"/>
    <w:rsid w:val="00FA3B5F"/>
    <w:rsid w:val="00FD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10175"/>
  <w15:chartTrackingRefBased/>
  <w15:docId w15:val="{80BB9382-965B-4DB6-96D0-5995D5F5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F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49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7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a526a2-55c8-402a-b3b6-e00795bcc682">
      <Terms xmlns="http://schemas.microsoft.com/office/infopath/2007/PartnerControls"/>
    </lcf76f155ced4ddcb4097134ff3c332f>
    <TaxCatchAll xmlns="836265ff-a15d-44d4-b032-321105373a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84F45C33C0940A80D460FEEB6AAAC" ma:contentTypeVersion="20" ma:contentTypeDescription="Create a new document." ma:contentTypeScope="" ma:versionID="c3c2a9b810adb7a0a19b2c9b5329bb9a">
  <xsd:schema xmlns:xsd="http://www.w3.org/2001/XMLSchema" xmlns:xs="http://www.w3.org/2001/XMLSchema" xmlns:p="http://schemas.microsoft.com/office/2006/metadata/properties" xmlns:ns2="3ba526a2-55c8-402a-b3b6-e00795bcc682" xmlns:ns3="836265ff-a15d-44d4-b032-321105373a29" targetNamespace="http://schemas.microsoft.com/office/2006/metadata/properties" ma:root="true" ma:fieldsID="1077ff09c3021bd10213c40605fb3be9" ns2:_="" ns3:_="">
    <xsd:import namespace="3ba526a2-55c8-402a-b3b6-e00795bcc682"/>
    <xsd:import namespace="836265ff-a15d-44d4-b032-321105373a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26a2-55c8-402a-b3b6-e00795bcc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45ca4e8-3dbc-40a5-9b77-520b4b7595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265ff-a15d-44d4-b032-321105373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b76220b-f3b4-4ff4-84fb-21edb4dde28d}" ma:internalName="TaxCatchAll" ma:showField="CatchAllData" ma:web="836265ff-a15d-44d4-b032-321105373a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F2AFC-3993-4A66-AF73-B3DE19F4ED74}">
  <ds:schemaRefs>
    <ds:schemaRef ds:uri="http://schemas.microsoft.com/office/2006/metadata/properties"/>
    <ds:schemaRef ds:uri="http://schemas.microsoft.com/office/infopath/2007/PartnerControls"/>
    <ds:schemaRef ds:uri="3ba526a2-55c8-402a-b3b6-e00795bcc682"/>
    <ds:schemaRef ds:uri="836265ff-a15d-44d4-b032-321105373a29"/>
  </ds:schemaRefs>
</ds:datastoreItem>
</file>

<file path=customXml/itemProps2.xml><?xml version="1.0" encoding="utf-8"?>
<ds:datastoreItem xmlns:ds="http://schemas.openxmlformats.org/officeDocument/2006/customXml" ds:itemID="{C806280C-60BA-41B9-B875-333E794C5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526a2-55c8-402a-b3b6-e00795bcc682"/>
    <ds:schemaRef ds:uri="836265ff-a15d-44d4-b032-321105373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436A7-0462-47F3-826D-8DEBFA6FB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Widman</dc:creator>
  <cp:keywords/>
  <dc:description/>
  <cp:lastModifiedBy>Carolyn Marshall-Speakman</cp:lastModifiedBy>
  <cp:revision>2</cp:revision>
  <cp:lastPrinted>2018-09-02T19:00:00Z</cp:lastPrinted>
  <dcterms:created xsi:type="dcterms:W3CDTF">2024-09-13T13:44:00Z</dcterms:created>
  <dcterms:modified xsi:type="dcterms:W3CDTF">2024-09-13T13:44:00Z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0x01010011E84F45C33C0940A80D460FEEB6AAAC</vt:lpwstr>
  </property>
  <property fmtid="{D5CDD505-2E9C-101B-9397-08002B2CF9AE}" pid="3" name="Order">
    <vt:r8>13160600</vt:r8>
  </property>
  <property fmtid="{D5CDD505-2E9C-101B-9397-08002B2CF9AE}" pid="4" name="MediaServiceImageTags">
    <vt:lpwstr/>
  </property>
</Properties>
</file>